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</w:t>
      </w:r>
    </w:p>
    <w:p>
      <w:pPr>
        <w:ind w:left="750" w:hanging="1100" w:hangingChars="250"/>
        <w:jc w:val="center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2021年建设项目档案验收计划表</w:t>
      </w:r>
    </w:p>
    <w:tbl>
      <w:tblPr>
        <w:tblStyle w:val="3"/>
        <w:tblW w:w="0" w:type="auto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891"/>
        <w:gridCol w:w="1241"/>
        <w:gridCol w:w="1186"/>
        <w:gridCol w:w="1284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验收组织单位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预计验收时间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  <w:vertAlign w:val="baseline"/>
                <w:lang w:val="en-US" w:eastAsia="zh-CN"/>
              </w:rPr>
              <w:t>是否需要国家档案局组织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9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9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9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9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9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9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9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9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9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9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9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9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9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9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9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289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jc w:val="right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（可另附页）</w:t>
      </w:r>
    </w:p>
    <w:p>
      <w:pPr>
        <w:jc w:val="right"/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26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2021-02-22T01:15:05Z</dcterms:created>
  <dc:creator>xie</dc:creator>
  <cp:lastModifiedBy>在路上</cp:lastModifiedBy>
  <dcterms:modified xsi:type="dcterms:W3CDTF">2021-02-22T01:16:07Z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